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u w:val="single"/>
          <w:rtl w:val="0"/>
        </w:rPr>
        <w:t xml:space="preserve">Primary Sources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Taylor, Paul S., and Tom Vasey. "Drought Refugee and Labor Migration to California, June-December 1935."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Monthly Labor Review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 42, no. 2 (1936): 312-18. Accessed December 15, 2020.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sz w:val="20"/>
            <w:szCs w:val="20"/>
            <w:highlight w:val="white"/>
            <w:u w:val="single"/>
            <w:rtl w:val="0"/>
          </w:rPr>
          <w:t xml:space="preserve">http://www.jstor.org/stable/41814755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http://proxy.buffalostate.edu:2048/login?url=https://www.jstor.org/stable/41814755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Caughey, John Walton. "Current Discussion of California's Migrant Labor Problem."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highlight w:val="white"/>
          <w:rtl w:val="0"/>
        </w:rPr>
        <w:t xml:space="preserve">Pacific Historical Review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 8, no. 3 (1939): 347-54. Accessed December 15, 2020. doi:10.2307/3633810.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http://proxy.buffalostate.edu:2048/login?url=https://www.jstor.org/stable/3633810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McEntire, Davis, and Marion Clawson. "Migration and Resettlement in the Pacific Northwest, 1930-1940."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highlight w:val="white"/>
          <w:rtl w:val="0"/>
        </w:rPr>
        <w:t xml:space="preserve">Social Science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 16, no. 2 (1941): 102-15. Accessed December 15, 2020.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sz w:val="20"/>
            <w:szCs w:val="20"/>
            <w:highlight w:val="white"/>
            <w:u w:val="single"/>
            <w:rtl w:val="0"/>
          </w:rPr>
          <w:t xml:space="preserve">http://www.jstor.org/stable/23907259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http://proxy.buffalostate.edu:2048/login?url=https://www.jstor.org/stable/23907259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Kirkendall, Lester A. "Education and the Recent Western Migration."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highlight w:val="white"/>
          <w:rtl w:val="0"/>
        </w:rPr>
        <w:t xml:space="preserve">The Journal of Educational Sociology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 14, no. 8 (1941): 488-501. Accessed December 15, 2020. doi:10.2307/2261964.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http://proxy.buffalostate.edu:2048/login?url=https://www.jstor.org/stable/2261964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Ducoff, Louis J. "Migratory Farm Workers in the United States."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highlight w:val="white"/>
          <w:rtl w:val="0"/>
        </w:rPr>
        <w:t xml:space="preserve">Journal of Farm Economics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 29, no. 3 (1947): 711-22. Accessed December 15, 2020.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sz w:val="20"/>
            <w:szCs w:val="20"/>
            <w:highlight w:val="white"/>
            <w:u w:val="single"/>
            <w:rtl w:val="0"/>
          </w:rPr>
          <w:t xml:space="preserve">http://www.jstor.org/stable/1232909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http://proxy.buffalostate.edu:2048/login?url=https://www.jstor.org/stable/1232909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b w:val="1"/>
          <w:highlight w:val="white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u w:val="single"/>
          <w:rtl w:val="0"/>
        </w:rPr>
        <w:t xml:space="preserve">Scholarly Journal Articles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Cutler, David M., Grant Miller, and Douglas M. Norton. "Evidence on Early-Life Income and Late-Life Health from America's Dust Bowl Era."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highlight w:val="white"/>
          <w:rtl w:val="0"/>
        </w:rPr>
        <w:t xml:space="preserve">Proceedings of the National Academy of Sciences of the United States of America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 104, no. 33 (2007): 13244-3249. Accessed December 15, 2020.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sz w:val="20"/>
            <w:szCs w:val="20"/>
            <w:highlight w:val="white"/>
            <w:u w:val="single"/>
            <w:rtl w:val="0"/>
          </w:rPr>
          <w:t xml:space="preserve">http://www.jstor.org/stable/25436469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http://proxy.buffalostate.edu:2048/login?url=https://www.jstor.org/stable/25436469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Gregory, James N. "Dust Bowl Legacies: The Okie Impact on California, 1939-1989."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highlight w:val="white"/>
          <w:rtl w:val="0"/>
        </w:rPr>
        <w:t xml:space="preserve">California History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 68, no. 3 (1989): 74-85. Accessed December 15, 2020. doi:10.2307/25462394.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http://proxy.buffalostate.edu:2048/login?url=https://www.jstor.org/stable/25462394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BEHRENDT, STEPHEN C. "One Man's Dust Bowl: Recounting 1936 with Don Hartwell of Inavale, Nebraska."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highlight w:val="white"/>
          <w:rtl w:val="0"/>
        </w:rPr>
        <w:t xml:space="preserve">Great Plains Quarterly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 35, no. 3 (2015): 229-47. Accessed December 15, 2020. doi:10.2307/24465605.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4b5555"/>
          <w:sz w:val="20"/>
          <w:szCs w:val="20"/>
          <w:highlight w:val="white"/>
          <w:rtl w:val="0"/>
        </w:rPr>
        <w:t xml:space="preserve">http://proxy.buffalostate.edu:2048/login?url=https://www.jstor.org/stable/24465605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u w:val="single"/>
          <w:rtl w:val="0"/>
        </w:rPr>
        <w:t xml:space="preserve">Book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sz w:val="20"/>
            <w:szCs w:val="20"/>
            <w:highlight w:val="white"/>
            <w:u w:val="single"/>
            <w:rtl w:val="0"/>
          </w:rPr>
          <w:t xml:space="preserve">https://www.google.com/books/edition/The_Worst_Hard_Time/np1RwDQfpjsC?hl=en&amp;gbpv=0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sectPr>
      <w:footerReference r:id="rId11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yperlink" Target="https://www.google.com/books/edition/The_Worst_Hard_Time/np1RwDQfpjsC?hl=en&amp;gbpv=0" TargetMode="External"/><Relationship Id="rId9" Type="http://schemas.openxmlformats.org/officeDocument/2006/relationships/hyperlink" Target="http://www.jstor.org/stable/25436469" TargetMode="External"/><Relationship Id="rId5" Type="http://schemas.openxmlformats.org/officeDocument/2006/relationships/styles" Target="styles.xml"/><Relationship Id="rId6" Type="http://schemas.openxmlformats.org/officeDocument/2006/relationships/hyperlink" Target="http://www.jstor.org/stable/41814755" TargetMode="External"/><Relationship Id="rId7" Type="http://schemas.openxmlformats.org/officeDocument/2006/relationships/hyperlink" Target="http://www.jstor.org/stable/23907259" TargetMode="External"/><Relationship Id="rId8" Type="http://schemas.openxmlformats.org/officeDocument/2006/relationships/hyperlink" Target="http://www.jstor.org/stable/12329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